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  <w:t>陕西省粮食和物资储备局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  <w:t>所属事业单位2021年公开招聘工作人员进入面试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  <w:t>人员名单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2B2B2B"/>
          <w:spacing w:val="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2B2B2B"/>
          <w:spacing w:val="0"/>
          <w:kern w:val="0"/>
          <w:sz w:val="22"/>
          <w:szCs w:val="22"/>
          <w:lang w:val="en-US" w:eastAsia="zh-CN" w:bidi="ar"/>
        </w:rPr>
      </w:pPr>
    </w:p>
    <w:tbl>
      <w:tblPr>
        <w:tblStyle w:val="3"/>
        <w:tblW w:w="4076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05"/>
        <w:gridCol w:w="2103"/>
        <w:gridCol w:w="3977"/>
        <w:gridCol w:w="1926"/>
        <w:gridCol w:w="1"/>
        <w:gridCol w:w="1971"/>
        <w:gridCol w:w="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rHeight w:val="723" w:hRule="atLeast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  <w:t>姓  名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  <w:t>准考证号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  <w:t>事业单位名称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  <w:t>岗位简称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2B2B2B"/>
                <w:spacing w:val="0"/>
                <w:kern w:val="0"/>
                <w:sz w:val="30"/>
                <w:szCs w:val="30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宋伟思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1121300318617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西安国家粮食交易中心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信息管理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2148110530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张  敏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1121300318620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西安国家粮食交易中心</w:t>
            </w:r>
          </w:p>
        </w:tc>
        <w:tc>
          <w:tcPr>
            <w:tcW w:w="84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信息管理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2148110530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吕凯琪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1121300318726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西安国家粮食交易中心</w:t>
            </w:r>
          </w:p>
        </w:tc>
        <w:tc>
          <w:tcPr>
            <w:tcW w:w="84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会计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2148110531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陈皓楠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1121300318728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西安国家粮食交易中心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会计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2148110531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折文博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1121300318804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西安国家粮食交易中心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会计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  <w:t>2148110531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张良姿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1121300318910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西安国家粮食交易中心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综合管理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2148110532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常凯旋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1121300318911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西安国家粮食交易中心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综合管理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2148110532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杨  婧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1121300318914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西安国家粮食交易中心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综合管理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2148110532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马小红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1121300318916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陕西省粮油科学研究院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粮油工程研发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2148110533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任妍婧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1121300318918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陕西省粮油科学研究院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粮油工程研发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2148110533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姜雯倩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1121300318921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陕西省粮油科学研究院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粮油工程研发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2148110533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陈虹睿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1121300318929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陕西省粮食质量安全中心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综合管理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2148110534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jc w:val="center"/>
        </w:trPr>
        <w:tc>
          <w:tcPr>
            <w:tcW w:w="61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潘丽媛</w:t>
            </w:r>
          </w:p>
        </w:tc>
        <w:tc>
          <w:tcPr>
            <w:tcW w:w="92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1121300318930</w:t>
            </w:r>
          </w:p>
        </w:tc>
        <w:tc>
          <w:tcPr>
            <w:tcW w:w="17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陕西省粮食质量安全中心</w:t>
            </w:r>
          </w:p>
        </w:tc>
        <w:tc>
          <w:tcPr>
            <w:tcW w:w="84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综合管理</w:t>
            </w:r>
          </w:p>
        </w:tc>
        <w:tc>
          <w:tcPr>
            <w:tcW w:w="866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2B2B2B"/>
                <w:spacing w:val="0"/>
                <w:kern w:val="0"/>
                <w:sz w:val="28"/>
                <w:szCs w:val="28"/>
                <w:lang w:val="en-US" w:eastAsia="zh-CN" w:bidi="ar"/>
              </w:rPr>
              <w:t>2148110534</w:t>
            </w:r>
          </w:p>
        </w:tc>
      </w:tr>
    </w:tbl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A4A49"/>
    <w:rsid w:val="018903EC"/>
    <w:rsid w:val="08A76027"/>
    <w:rsid w:val="0E727188"/>
    <w:rsid w:val="10CC5C6A"/>
    <w:rsid w:val="1ACA2566"/>
    <w:rsid w:val="1EB54EFC"/>
    <w:rsid w:val="24AD27D9"/>
    <w:rsid w:val="2C0D5CB8"/>
    <w:rsid w:val="2E993111"/>
    <w:rsid w:val="313678F4"/>
    <w:rsid w:val="31F5613B"/>
    <w:rsid w:val="35220874"/>
    <w:rsid w:val="3B864F12"/>
    <w:rsid w:val="3F957AA5"/>
    <w:rsid w:val="47032DD3"/>
    <w:rsid w:val="4DA1342D"/>
    <w:rsid w:val="4E27020B"/>
    <w:rsid w:val="51707192"/>
    <w:rsid w:val="517B5D69"/>
    <w:rsid w:val="57C24A17"/>
    <w:rsid w:val="5A520D6E"/>
    <w:rsid w:val="60ED0C5D"/>
    <w:rsid w:val="61807881"/>
    <w:rsid w:val="6C9D2BC7"/>
    <w:rsid w:val="76512BA3"/>
    <w:rsid w:val="7BF3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2020-09-29T08:21:00Z</dcterms:created>
  <dc:creator>ZY</dc:creator>
  <cp:lastModifiedBy>ZY</cp:lastModifiedBy>
  <dcterms:modified xsi:type="dcterms:W3CDTF">2021-05-14T01:41:34Z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3ACB3E26BF114CA3B137E49C35676FD1</vt:lpwstr>
  </property>
</Properties>
</file>